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9" w:rsidRDefault="00F20FC9" w:rsidP="00F20FC9">
      <w:pPr>
        <w:spacing w:after="0" w:line="240" w:lineRule="auto"/>
        <w:jc w:val="center"/>
        <w:rPr>
          <w:rFonts w:ascii="Calibri" w:eastAsia="MS ??" w:hAnsi="Calibri" w:cs="Helvetica"/>
          <w:noProof/>
          <w:sz w:val="24"/>
          <w:szCs w:val="24"/>
          <w:vertAlign w:val="subscript"/>
          <w:lang w:eastAsia="ru-RU"/>
        </w:rPr>
      </w:pPr>
      <w:r w:rsidRPr="00F20FC9">
        <w:rPr>
          <w:rFonts w:ascii="Calibri" w:eastAsia="MS ??" w:hAnsi="Calibri" w:cs="Helvetica"/>
          <w:noProof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MS ??" w:hAnsi="Calibri" w:cs="Helvetica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8F16BB7" wp14:editId="70BE2BC3">
            <wp:extent cx="2966085" cy="10814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39" w:rsidRDefault="000F6639" w:rsidP="000F6639">
      <w:pPr>
        <w:pStyle w:val="aa"/>
        <w:shd w:val="clear" w:color="auto" w:fill="FFFFFF"/>
        <w:jc w:val="center"/>
        <w:rPr>
          <w:rStyle w:val="ab"/>
          <w:sz w:val="28"/>
          <w:szCs w:val="28"/>
        </w:rPr>
      </w:pPr>
    </w:p>
    <w:p w:rsidR="000F6639" w:rsidRDefault="000F6639" w:rsidP="000F6639">
      <w:pPr>
        <w:pStyle w:val="aa"/>
        <w:shd w:val="clear" w:color="auto" w:fill="FFFFFF"/>
        <w:jc w:val="center"/>
        <w:rPr>
          <w:rStyle w:val="ab"/>
          <w:sz w:val="28"/>
          <w:szCs w:val="28"/>
        </w:rPr>
      </w:pPr>
      <w:bookmarkStart w:id="0" w:name="_GoBack"/>
      <w:bookmarkEnd w:id="0"/>
    </w:p>
    <w:p w:rsidR="000F6639" w:rsidRDefault="000F6639" w:rsidP="000F6639">
      <w:pPr>
        <w:pStyle w:val="aa"/>
        <w:shd w:val="clear" w:color="auto" w:fill="FFFFFF"/>
        <w:jc w:val="center"/>
        <w:rPr>
          <w:rStyle w:val="ab"/>
          <w:sz w:val="28"/>
          <w:szCs w:val="28"/>
        </w:rPr>
      </w:pPr>
    </w:p>
    <w:p w:rsidR="000F6639" w:rsidRDefault="000F6639" w:rsidP="000F6639">
      <w:pPr>
        <w:pStyle w:val="aa"/>
        <w:shd w:val="clear" w:color="auto" w:fill="FFFFFF"/>
        <w:jc w:val="center"/>
        <w:rPr>
          <w:rStyle w:val="ab"/>
          <w:sz w:val="28"/>
          <w:szCs w:val="28"/>
        </w:rPr>
      </w:pPr>
    </w:p>
    <w:p w:rsidR="000F6639" w:rsidRPr="00A1533D" w:rsidRDefault="000F6639" w:rsidP="000F6639">
      <w:pPr>
        <w:pStyle w:val="aa"/>
        <w:shd w:val="clear" w:color="auto" w:fill="FFFFFF"/>
        <w:jc w:val="center"/>
        <w:rPr>
          <w:sz w:val="28"/>
          <w:szCs w:val="28"/>
        </w:rPr>
      </w:pPr>
      <w:r w:rsidRPr="00A1533D">
        <w:rPr>
          <w:rStyle w:val="ab"/>
          <w:sz w:val="28"/>
          <w:szCs w:val="28"/>
        </w:rPr>
        <w:t>ПРОДОЛЖИТЕЛЬНОСТЬ ОПЕРАЦИОННОГО ДНЯ ДЕПОЗИТАРИЯ</w:t>
      </w:r>
    </w:p>
    <w:p w:rsidR="000F6639" w:rsidRDefault="000F6639" w:rsidP="000F6639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</w:p>
    <w:p w:rsidR="000F6639" w:rsidRDefault="000F6639" w:rsidP="000F6639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A1533D">
        <w:rPr>
          <w:sz w:val="28"/>
          <w:szCs w:val="28"/>
        </w:rPr>
        <w:t>С 22 октября 2015 года в соответствии с Приказом</w:t>
      </w:r>
      <w:r>
        <w:rPr>
          <w:sz w:val="28"/>
          <w:szCs w:val="28"/>
        </w:rPr>
        <w:t xml:space="preserve"> Генерального директора ООО «Московские партнеры» № 47/1</w:t>
      </w:r>
      <w:r w:rsidRPr="00A1533D">
        <w:rPr>
          <w:sz w:val="28"/>
          <w:szCs w:val="28"/>
        </w:rPr>
        <w:t xml:space="preserve"> от 08.10.2015 г. установлена продолжительность о</w:t>
      </w:r>
      <w:r>
        <w:rPr>
          <w:sz w:val="28"/>
          <w:szCs w:val="28"/>
        </w:rPr>
        <w:t>перационного дня Депозитария с 10</w:t>
      </w:r>
      <w:r w:rsidRPr="00A1533D">
        <w:rPr>
          <w:sz w:val="28"/>
          <w:szCs w:val="28"/>
        </w:rPr>
        <w:t xml:space="preserve">:00 </w:t>
      </w:r>
      <w:proofErr w:type="spellStart"/>
      <w:proofErr w:type="gramStart"/>
      <w:r w:rsidRPr="00A1533D">
        <w:rPr>
          <w:sz w:val="28"/>
          <w:szCs w:val="28"/>
        </w:rPr>
        <w:t>мск</w:t>
      </w:r>
      <w:proofErr w:type="spellEnd"/>
      <w:proofErr w:type="gramEnd"/>
      <w:r w:rsidRPr="00A1533D">
        <w:rPr>
          <w:sz w:val="28"/>
          <w:szCs w:val="28"/>
        </w:rPr>
        <w:t xml:space="preserve"> (Московское время) по</w:t>
      </w:r>
      <w:r>
        <w:rPr>
          <w:sz w:val="28"/>
          <w:szCs w:val="28"/>
        </w:rPr>
        <w:t xml:space="preserve"> 23:59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 (Московское время)*.</w:t>
      </w:r>
    </w:p>
    <w:p w:rsidR="000F6639" w:rsidRDefault="000F6639" w:rsidP="000F6639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A1533D">
        <w:rPr>
          <w:sz w:val="28"/>
          <w:szCs w:val="28"/>
        </w:rPr>
        <w:t>Время приема депозитарных поручений: с 10:00 до 16:00 в рабочие дни.</w:t>
      </w:r>
    </w:p>
    <w:p w:rsidR="000F6639" w:rsidRPr="00A1533D" w:rsidRDefault="000F6639" w:rsidP="000F6639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A1533D">
        <w:rPr>
          <w:sz w:val="28"/>
          <w:szCs w:val="28"/>
        </w:rPr>
        <w:t>*Термин операционный день определяется в соответствии с Указанием Банка Ро</w:t>
      </w:r>
      <w:r>
        <w:rPr>
          <w:sz w:val="28"/>
          <w:szCs w:val="28"/>
        </w:rPr>
        <w:t>ссии от 19.05.2015 г. № 3642-У «</w:t>
      </w:r>
      <w:r w:rsidRPr="00A1533D">
        <w:rPr>
          <w:sz w:val="28"/>
          <w:szCs w:val="28"/>
        </w:rPr>
        <w:t>О единых требованиях к проведению депозитарием и регистратором сверки соответствия количества ценных бумаг, к предоставлению депозитарием депоненту информации о правах на ценные бумаги, к определению продолжительности и раскрытию информации о продолжительност</w:t>
      </w:r>
      <w:r>
        <w:rPr>
          <w:sz w:val="28"/>
          <w:szCs w:val="28"/>
        </w:rPr>
        <w:t>и операционного дня депозитария»</w:t>
      </w:r>
      <w:r w:rsidRPr="00A1533D">
        <w:rPr>
          <w:sz w:val="28"/>
          <w:szCs w:val="28"/>
        </w:rPr>
        <w:t>.</w:t>
      </w:r>
    </w:p>
    <w:p w:rsidR="000F6639" w:rsidRPr="00F20FC9" w:rsidRDefault="000F6639" w:rsidP="00F20FC9">
      <w:pPr>
        <w:spacing w:after="0" w:line="240" w:lineRule="auto"/>
        <w:jc w:val="center"/>
        <w:rPr>
          <w:rFonts w:ascii="Calibri" w:eastAsia="MS ??" w:hAnsi="Calibri" w:cs="Helvetica"/>
          <w:sz w:val="24"/>
          <w:szCs w:val="24"/>
        </w:rPr>
      </w:pPr>
    </w:p>
    <w:sectPr w:rsidR="000F6639" w:rsidRPr="00F2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39" w:rsidRDefault="000F6639" w:rsidP="00A068EE">
      <w:pPr>
        <w:spacing w:after="0" w:line="240" w:lineRule="auto"/>
      </w:pPr>
      <w:r>
        <w:separator/>
      </w:r>
    </w:p>
  </w:endnote>
  <w:endnote w:type="continuationSeparator" w:id="0">
    <w:p w:rsidR="000F6639" w:rsidRDefault="000F6639" w:rsidP="00A0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39" w:rsidRDefault="000F6639" w:rsidP="00A068EE">
      <w:pPr>
        <w:spacing w:after="0" w:line="240" w:lineRule="auto"/>
      </w:pPr>
      <w:r>
        <w:separator/>
      </w:r>
    </w:p>
  </w:footnote>
  <w:footnote w:type="continuationSeparator" w:id="0">
    <w:p w:rsidR="000F6639" w:rsidRDefault="000F6639" w:rsidP="00A0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C75"/>
    <w:multiLevelType w:val="hybridMultilevel"/>
    <w:tmpl w:val="8634E54E"/>
    <w:lvl w:ilvl="0" w:tplc="26E8F250">
      <w:start w:val="1"/>
      <w:numFmt w:val="decimal"/>
      <w:lvlText w:val="%1."/>
      <w:lvlJc w:val="left"/>
      <w:pPr>
        <w:ind w:left="1140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2"/>
    <w:rsid w:val="00017BB4"/>
    <w:rsid w:val="0003087A"/>
    <w:rsid w:val="000718B3"/>
    <w:rsid w:val="00082583"/>
    <w:rsid w:val="00090810"/>
    <w:rsid w:val="000C6A7C"/>
    <w:rsid w:val="000F6639"/>
    <w:rsid w:val="001C6567"/>
    <w:rsid w:val="001F7B95"/>
    <w:rsid w:val="00206C68"/>
    <w:rsid w:val="0022687E"/>
    <w:rsid w:val="002362CD"/>
    <w:rsid w:val="00243FE3"/>
    <w:rsid w:val="00356DFC"/>
    <w:rsid w:val="003A29B5"/>
    <w:rsid w:val="003B0911"/>
    <w:rsid w:val="003B5459"/>
    <w:rsid w:val="003F1E73"/>
    <w:rsid w:val="004469DC"/>
    <w:rsid w:val="00447D9B"/>
    <w:rsid w:val="004C2877"/>
    <w:rsid w:val="00557940"/>
    <w:rsid w:val="00565DF0"/>
    <w:rsid w:val="00623F9F"/>
    <w:rsid w:val="006537C7"/>
    <w:rsid w:val="00683AF3"/>
    <w:rsid w:val="00686A16"/>
    <w:rsid w:val="006D2962"/>
    <w:rsid w:val="006E6BE6"/>
    <w:rsid w:val="00744151"/>
    <w:rsid w:val="00744D0E"/>
    <w:rsid w:val="007478AD"/>
    <w:rsid w:val="00757BEA"/>
    <w:rsid w:val="007E467F"/>
    <w:rsid w:val="007F57ED"/>
    <w:rsid w:val="007F7C22"/>
    <w:rsid w:val="008D0163"/>
    <w:rsid w:val="00934B81"/>
    <w:rsid w:val="00942F13"/>
    <w:rsid w:val="00946AE1"/>
    <w:rsid w:val="009D2093"/>
    <w:rsid w:val="00A068EE"/>
    <w:rsid w:val="00A124A8"/>
    <w:rsid w:val="00A30CCF"/>
    <w:rsid w:val="00A63F5B"/>
    <w:rsid w:val="00AB60A2"/>
    <w:rsid w:val="00B45C26"/>
    <w:rsid w:val="00BD6EA7"/>
    <w:rsid w:val="00BE1861"/>
    <w:rsid w:val="00C0384D"/>
    <w:rsid w:val="00C04AC8"/>
    <w:rsid w:val="00C126EB"/>
    <w:rsid w:val="00C17181"/>
    <w:rsid w:val="00C516E5"/>
    <w:rsid w:val="00C96C88"/>
    <w:rsid w:val="00CE6841"/>
    <w:rsid w:val="00D15888"/>
    <w:rsid w:val="00D3473F"/>
    <w:rsid w:val="00D8141E"/>
    <w:rsid w:val="00DD0DC0"/>
    <w:rsid w:val="00DD1085"/>
    <w:rsid w:val="00E03862"/>
    <w:rsid w:val="00E30E65"/>
    <w:rsid w:val="00E43E3A"/>
    <w:rsid w:val="00EC3BFD"/>
    <w:rsid w:val="00EE56F1"/>
    <w:rsid w:val="00EE7747"/>
    <w:rsid w:val="00F20FC9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8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8EE"/>
  </w:style>
  <w:style w:type="paragraph" w:styleId="a8">
    <w:name w:val="footer"/>
    <w:basedOn w:val="a"/>
    <w:link w:val="a9"/>
    <w:uiPriority w:val="99"/>
    <w:unhideWhenUsed/>
    <w:rsid w:val="00A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8EE"/>
  </w:style>
  <w:style w:type="paragraph" w:styleId="aa">
    <w:name w:val="Normal (Web)"/>
    <w:basedOn w:val="a"/>
    <w:uiPriority w:val="99"/>
    <w:semiHidden/>
    <w:unhideWhenUsed/>
    <w:rsid w:val="000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6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8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8EE"/>
  </w:style>
  <w:style w:type="paragraph" w:styleId="a8">
    <w:name w:val="footer"/>
    <w:basedOn w:val="a"/>
    <w:link w:val="a9"/>
    <w:uiPriority w:val="99"/>
    <w:unhideWhenUsed/>
    <w:rsid w:val="00A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8EE"/>
  </w:style>
  <w:style w:type="paragraph" w:styleId="aa">
    <w:name w:val="Normal (Web)"/>
    <w:basedOn w:val="a"/>
    <w:uiPriority w:val="99"/>
    <w:semiHidden/>
    <w:unhideWhenUsed/>
    <w:rsid w:val="000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C8B2E801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Печурина Мария</dc:creator>
  <cp:lastModifiedBy>Столяров Александр</cp:lastModifiedBy>
  <cp:revision>2</cp:revision>
  <cp:lastPrinted>2015-12-17T13:11:00Z</cp:lastPrinted>
  <dcterms:created xsi:type="dcterms:W3CDTF">2015-12-17T13:14:00Z</dcterms:created>
  <dcterms:modified xsi:type="dcterms:W3CDTF">2015-12-17T13:14:00Z</dcterms:modified>
</cp:coreProperties>
</file>