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A77A2" w14:textId="77777777" w:rsidR="00C623C8" w:rsidRPr="00C623C8" w:rsidRDefault="00C623C8" w:rsidP="00C623C8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color w:val="616365"/>
          <w:kern w:val="36"/>
          <w:sz w:val="48"/>
          <w:szCs w:val="48"/>
          <w:lang w:eastAsia="ru-RU"/>
        </w:rPr>
      </w:pPr>
      <w:bookmarkStart w:id="0" w:name="_GoBack"/>
      <w:r w:rsidRPr="00C623C8">
        <w:rPr>
          <w:rFonts w:ascii="Tahoma" w:eastAsia="Times New Roman" w:hAnsi="Tahoma" w:cs="Tahoma"/>
          <w:b/>
          <w:bCs/>
          <w:color w:val="616365"/>
          <w:kern w:val="36"/>
          <w:sz w:val="48"/>
          <w:szCs w:val="48"/>
          <w:lang w:eastAsia="ru-RU"/>
        </w:rPr>
        <w:t xml:space="preserve">(CONS) "Заочное голосование" - Американская депозитарная расписка на обыкновенные акции VEON </w:t>
      </w:r>
      <w:proofErr w:type="spellStart"/>
      <w:r w:rsidRPr="00C623C8">
        <w:rPr>
          <w:rFonts w:ascii="Tahoma" w:eastAsia="Times New Roman" w:hAnsi="Tahoma" w:cs="Tahoma"/>
          <w:b/>
          <w:bCs/>
          <w:color w:val="616365"/>
          <w:kern w:val="36"/>
          <w:sz w:val="48"/>
          <w:szCs w:val="48"/>
          <w:lang w:eastAsia="ru-RU"/>
        </w:rPr>
        <w:t>Ltd</w:t>
      </w:r>
      <w:proofErr w:type="spellEnd"/>
      <w:r w:rsidRPr="00C623C8">
        <w:rPr>
          <w:rFonts w:ascii="Tahoma" w:eastAsia="Times New Roman" w:hAnsi="Tahoma" w:cs="Tahoma"/>
          <w:b/>
          <w:bCs/>
          <w:color w:val="616365"/>
          <w:kern w:val="36"/>
          <w:sz w:val="48"/>
          <w:szCs w:val="48"/>
          <w:lang w:eastAsia="ru-RU"/>
        </w:rPr>
        <w:t>. (депозитарные расписки US91822M5022)</w:t>
      </w:r>
    </w:p>
    <w:tbl>
      <w:tblPr>
        <w:tblW w:w="5000" w:type="pct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0"/>
        <w:gridCol w:w="6035"/>
      </w:tblGrid>
      <w:tr w:rsidR="00C623C8" w:rsidRPr="00C623C8" w14:paraId="6A5BC9B1" w14:textId="77777777" w:rsidTr="00C623C8">
        <w:trPr>
          <w:tblHeader/>
          <w:tblCellSpacing w:w="7" w:type="dxa"/>
        </w:trPr>
        <w:tc>
          <w:tcPr>
            <w:tcW w:w="0" w:type="auto"/>
            <w:gridSpan w:val="2"/>
            <w:shd w:val="clear" w:color="auto" w:fill="BBBBBB"/>
            <w:vAlign w:val="center"/>
            <w:hideMark/>
          </w:tcPr>
          <w:bookmarkEnd w:id="0"/>
          <w:p w14:paraId="716C7F47" w14:textId="77777777" w:rsidR="00C623C8" w:rsidRPr="00C623C8" w:rsidRDefault="00C623C8" w:rsidP="00C623C8">
            <w:pPr>
              <w:wordWrap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  <w:t>Реквизиты корпоративного действия</w:t>
            </w:r>
          </w:p>
        </w:tc>
      </w:tr>
      <w:tr w:rsidR="00C623C8" w:rsidRPr="00C623C8" w14:paraId="7A9E07C5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5E5571BA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Референс корпоративного действия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0EF8D207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1170992</w:t>
            </w:r>
          </w:p>
        </w:tc>
      </w:tr>
      <w:tr w:rsidR="00C623C8" w:rsidRPr="00C623C8" w14:paraId="4E44EF9D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1B9CF75F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Код типа корпоративного действия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6FCAB314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CONS</w:t>
            </w:r>
          </w:p>
        </w:tc>
      </w:tr>
      <w:tr w:rsidR="00C623C8" w:rsidRPr="00C623C8" w14:paraId="2E1D61E2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45A942DC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Тип корпоративного действия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0976D02F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Заочное голосование</w:t>
            </w:r>
          </w:p>
        </w:tc>
      </w:tr>
      <w:tr w:rsidR="00C623C8" w:rsidRPr="00C623C8" w14:paraId="4F3DC0AB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3840E787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Признак обязательности КД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2CFF0A60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VOLU Добровольное событие, для участия требуются инструкции</w:t>
            </w:r>
          </w:p>
        </w:tc>
      </w:tr>
      <w:tr w:rsidR="00C623C8" w:rsidRPr="00C623C8" w14:paraId="32ACEBDE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0F153804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Статус обработки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3C12A767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Полная информация</w:t>
            </w:r>
          </w:p>
        </w:tc>
      </w:tr>
    </w:tbl>
    <w:p w14:paraId="2EE16822" w14:textId="77777777" w:rsidR="00C623C8" w:rsidRPr="00C623C8" w:rsidRDefault="00C623C8" w:rsidP="00C623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9"/>
        <w:gridCol w:w="582"/>
        <w:gridCol w:w="1924"/>
        <w:gridCol w:w="439"/>
        <w:gridCol w:w="1331"/>
        <w:gridCol w:w="1256"/>
        <w:gridCol w:w="523"/>
        <w:gridCol w:w="1355"/>
        <w:gridCol w:w="916"/>
      </w:tblGrid>
      <w:tr w:rsidR="00C623C8" w:rsidRPr="00C623C8" w14:paraId="6B647A2D" w14:textId="77777777" w:rsidTr="00C623C8">
        <w:trPr>
          <w:tblHeader/>
          <w:tblCellSpacing w:w="7" w:type="dxa"/>
        </w:trPr>
        <w:tc>
          <w:tcPr>
            <w:tcW w:w="0" w:type="auto"/>
            <w:gridSpan w:val="9"/>
            <w:shd w:val="clear" w:color="auto" w:fill="BBBBBB"/>
            <w:vAlign w:val="center"/>
            <w:hideMark/>
          </w:tcPr>
          <w:p w14:paraId="1864BAF1" w14:textId="77777777" w:rsidR="00C623C8" w:rsidRPr="00C623C8" w:rsidRDefault="00C623C8" w:rsidP="00C623C8">
            <w:pPr>
              <w:wordWrap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  <w:t>Информация о ценных бумагах</w:t>
            </w:r>
          </w:p>
        </w:tc>
      </w:tr>
      <w:tr w:rsidR="00C623C8" w:rsidRPr="00C623C8" w14:paraId="6C9B329B" w14:textId="77777777" w:rsidTr="00C623C8">
        <w:trPr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14:paraId="08B00D42" w14:textId="77777777" w:rsidR="00C623C8" w:rsidRPr="00C623C8" w:rsidRDefault="00C623C8" w:rsidP="00C623C8">
            <w:pPr>
              <w:wordWrap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14:paraId="64F948A8" w14:textId="77777777" w:rsidR="00C623C8" w:rsidRPr="00C623C8" w:rsidRDefault="00C623C8" w:rsidP="00C623C8">
            <w:pPr>
              <w:wordWrap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14:paraId="4A655143" w14:textId="77777777" w:rsidR="00C623C8" w:rsidRPr="00C623C8" w:rsidRDefault="00C623C8" w:rsidP="00C623C8">
            <w:pPr>
              <w:wordWrap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  <w:t>Наименование ценной бумаги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14:paraId="2BEB5753" w14:textId="77777777" w:rsidR="00C623C8" w:rsidRPr="00C623C8" w:rsidRDefault="00C623C8" w:rsidP="00C623C8">
            <w:pPr>
              <w:wordWrap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  <w:t xml:space="preserve">Тип </w:t>
            </w:r>
            <w:proofErr w:type="spellStart"/>
            <w:r w:rsidRPr="00C623C8"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  <w:t>фин.инструмента</w:t>
            </w:r>
            <w:proofErr w:type="spellEnd"/>
          </w:p>
        </w:tc>
        <w:tc>
          <w:tcPr>
            <w:tcW w:w="0" w:type="auto"/>
            <w:shd w:val="clear" w:color="auto" w:fill="BBBBBB"/>
            <w:vAlign w:val="center"/>
            <w:hideMark/>
          </w:tcPr>
          <w:p w14:paraId="7E81D8C6" w14:textId="77777777" w:rsidR="00C623C8" w:rsidRPr="00C623C8" w:rsidRDefault="00C623C8" w:rsidP="00C623C8">
            <w:pPr>
              <w:wordWrap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  <w:t>Депозитарный код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14:paraId="56662B06" w14:textId="77777777" w:rsidR="00C623C8" w:rsidRPr="00C623C8" w:rsidRDefault="00C623C8" w:rsidP="00C623C8">
            <w:pPr>
              <w:wordWrap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  <w:t>ISIN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14:paraId="288D7234" w14:textId="77777777" w:rsidR="00C623C8" w:rsidRPr="00C623C8" w:rsidRDefault="00C623C8" w:rsidP="00C623C8">
            <w:pPr>
              <w:wordWrap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  <w:t>Эмитент представляемой ц/б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14:paraId="5562F361" w14:textId="77777777" w:rsidR="00C623C8" w:rsidRPr="00C623C8" w:rsidRDefault="00C623C8" w:rsidP="00C623C8">
            <w:pPr>
              <w:wordWrap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  <w:t>Тип представляемой ц/б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14:paraId="501FBCCF" w14:textId="77777777" w:rsidR="00C623C8" w:rsidRPr="00C623C8" w:rsidRDefault="00C623C8" w:rsidP="00C623C8">
            <w:pPr>
              <w:wordWrap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  <w:t>Соотношение (Кол-во ДР / Кол-во представляемых ц/б)</w:t>
            </w:r>
          </w:p>
        </w:tc>
      </w:tr>
      <w:tr w:rsidR="00C623C8" w:rsidRPr="00C623C8" w14:paraId="344136A6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18F1433F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1170992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7AAD80C1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 xml:space="preserve">BNY </w:t>
            </w:r>
            <w:proofErr w:type="spellStart"/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Mellon</w:t>
            </w:r>
            <w:proofErr w:type="spellEnd"/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6D316725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 xml:space="preserve">Американская депозитарная расписка на обыкновенные акции VEON </w:t>
            </w:r>
            <w:proofErr w:type="spellStart"/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Ltd</w:t>
            </w:r>
            <w:proofErr w:type="spellEnd"/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1B4EDA2C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3B149AD5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US91822M5022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2084B6D8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US91822M5022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1E6751AA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7CB4AE63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депозитарные расписки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3A92FEAE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</w:p>
        </w:tc>
      </w:tr>
    </w:tbl>
    <w:p w14:paraId="44DA4530" w14:textId="77777777" w:rsidR="00C623C8" w:rsidRPr="00C623C8" w:rsidRDefault="00C623C8" w:rsidP="00C623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0"/>
        <w:gridCol w:w="3925"/>
      </w:tblGrid>
      <w:tr w:rsidR="00C623C8" w:rsidRPr="00C623C8" w14:paraId="195B6C97" w14:textId="77777777" w:rsidTr="00C623C8">
        <w:trPr>
          <w:tblHeader/>
          <w:tblCellSpacing w:w="7" w:type="dxa"/>
        </w:trPr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14:paraId="049D15D6" w14:textId="77777777" w:rsidR="00C623C8" w:rsidRPr="00C623C8" w:rsidRDefault="00C623C8" w:rsidP="00C623C8">
            <w:pPr>
              <w:wordWrap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  <w:t>Детали корпоративного действия</w:t>
            </w:r>
          </w:p>
        </w:tc>
      </w:tr>
      <w:tr w:rsidR="00C623C8" w:rsidRPr="00C623C8" w14:paraId="35509BEE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63619905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Дата фиксации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32384F8D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01 мая 2026 г.</w:t>
            </w:r>
          </w:p>
        </w:tc>
      </w:tr>
      <w:tr w:rsidR="00C623C8" w:rsidRPr="00C623C8" w14:paraId="01C950EC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707ACCC7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Флаг сертификации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320EEDE6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Нет</w:t>
            </w:r>
          </w:p>
        </w:tc>
      </w:tr>
    </w:tbl>
    <w:p w14:paraId="23322256" w14:textId="77777777" w:rsidR="00C623C8" w:rsidRPr="00C623C8" w:rsidRDefault="00C623C8" w:rsidP="00C623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5"/>
        <w:gridCol w:w="6540"/>
      </w:tblGrid>
      <w:tr w:rsidR="00C623C8" w:rsidRPr="00C623C8" w14:paraId="461FC9A3" w14:textId="77777777" w:rsidTr="00C623C8">
        <w:trPr>
          <w:tblHeader/>
          <w:tblCellSpacing w:w="7" w:type="dxa"/>
        </w:trPr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14:paraId="555C045A" w14:textId="77777777" w:rsidR="00C623C8" w:rsidRPr="00C623C8" w:rsidRDefault="00C623C8" w:rsidP="00C623C8">
            <w:pPr>
              <w:wordWrap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  <w:t>Варианты корпоративного действия</w:t>
            </w:r>
          </w:p>
        </w:tc>
      </w:tr>
      <w:tr w:rsidR="00C623C8" w:rsidRPr="00C623C8" w14:paraId="3E5E75D8" w14:textId="77777777" w:rsidTr="00C623C8">
        <w:trPr>
          <w:tblCellSpacing w:w="7" w:type="dxa"/>
        </w:trPr>
        <w:tc>
          <w:tcPr>
            <w:tcW w:w="1500" w:type="pct"/>
            <w:shd w:val="clear" w:color="auto" w:fill="EEEEEE"/>
            <w:vAlign w:val="center"/>
            <w:hideMark/>
          </w:tcPr>
          <w:p w14:paraId="4C873CFE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Номер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7B3BC0C0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001</w:t>
            </w:r>
          </w:p>
        </w:tc>
      </w:tr>
      <w:tr w:rsidR="00C623C8" w:rsidRPr="00C623C8" w14:paraId="79B11DC5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48DBAF1E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Тип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2ED9EEF6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CONY Согласие</w:t>
            </w:r>
          </w:p>
        </w:tc>
      </w:tr>
      <w:tr w:rsidR="00C623C8" w:rsidRPr="00C623C8" w14:paraId="393AFBDE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1ACFF692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Валюта опции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3732F703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EUR</w:t>
            </w:r>
          </w:p>
        </w:tc>
      </w:tr>
      <w:tr w:rsidR="00C623C8" w:rsidRPr="00C623C8" w14:paraId="30B1E29B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26DD3BF5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Признак обработки по умолчанию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1051E459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Нет</w:t>
            </w:r>
          </w:p>
        </w:tc>
      </w:tr>
      <w:tr w:rsidR="00C623C8" w:rsidRPr="00C623C8" w14:paraId="17A1559F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334F1798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Флаг возможности отзыва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7C490066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Да</w:t>
            </w:r>
          </w:p>
        </w:tc>
      </w:tr>
      <w:tr w:rsidR="00C623C8" w:rsidRPr="00C623C8" w14:paraId="6724EB58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235E8550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Дата и время окончания приема инструкций по корпоративному действию, установленные НКО АО НРД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7C2D0BA6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14 июля 2026 г. 23:59</w:t>
            </w:r>
          </w:p>
        </w:tc>
      </w:tr>
      <w:tr w:rsidR="00C623C8" w:rsidRPr="00C623C8" w14:paraId="70091310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0E657B8B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Последний срок ответа рынку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66413E8A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17 июля 2026 г. 17:00</w:t>
            </w:r>
          </w:p>
        </w:tc>
      </w:tr>
      <w:tr w:rsidR="00C623C8" w:rsidRPr="00C623C8" w14:paraId="29CB16FF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272D5256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Дата истечения срока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10BC7B19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17 июля 2026 г. 17:00</w:t>
            </w:r>
          </w:p>
        </w:tc>
      </w:tr>
      <w:tr w:rsidR="00C623C8" w:rsidRPr="00C623C8" w14:paraId="65316ECD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6F3DEEDA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Период действия на рынке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36012692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с 13 мая 2026 г. по 17 июля 2026 г.</w:t>
            </w:r>
          </w:p>
        </w:tc>
      </w:tr>
      <w:tr w:rsidR="00C623C8" w:rsidRPr="00C623C8" w14:paraId="64CAA96E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34749E6B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Период возможного отзыва владельцем ЦБ на рынке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78EE3094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с 13 мая 2026 г. по 17 июля 2026 г. 17:00</w:t>
            </w:r>
          </w:p>
        </w:tc>
      </w:tr>
      <w:tr w:rsidR="00C623C8" w:rsidRPr="00C623C8" w14:paraId="65900077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4DD2D0FA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Период возможного отзыва в НКО АО НРД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2BA7F5DE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с 13 мая 2026 г. по 14 июля 2026 г. 23:59</w:t>
            </w:r>
          </w:p>
        </w:tc>
      </w:tr>
      <w:tr w:rsidR="00C623C8" w:rsidRPr="00C623C8" w14:paraId="6534CD18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606EC59F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Минимальное количество, требуемое для исполнения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14A05049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1.0 (количество штук)</w:t>
            </w:r>
          </w:p>
        </w:tc>
      </w:tr>
      <w:tr w:rsidR="00C623C8" w:rsidRPr="00C623C8" w14:paraId="1CDDEB83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35AD03FC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Минимальный комбинированный лот, требуемый для исполнения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497EB476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1.0 (количество штук)</w:t>
            </w:r>
          </w:p>
        </w:tc>
      </w:tr>
    </w:tbl>
    <w:p w14:paraId="08A0AF80" w14:textId="77777777" w:rsidR="00C623C8" w:rsidRPr="00C623C8" w:rsidRDefault="00C623C8" w:rsidP="00C623C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5"/>
        <w:gridCol w:w="6540"/>
      </w:tblGrid>
      <w:tr w:rsidR="00C623C8" w:rsidRPr="00C623C8" w14:paraId="27DA3FE5" w14:textId="77777777" w:rsidTr="00C623C8">
        <w:trPr>
          <w:tblHeader/>
          <w:tblCellSpacing w:w="7" w:type="dxa"/>
        </w:trPr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14:paraId="177969BD" w14:textId="77777777" w:rsidR="00C623C8" w:rsidRPr="00C623C8" w:rsidRDefault="00C623C8" w:rsidP="00C623C8">
            <w:pPr>
              <w:wordWrap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  <w:t>Варианты корпоративного действия</w:t>
            </w:r>
          </w:p>
        </w:tc>
      </w:tr>
      <w:tr w:rsidR="00C623C8" w:rsidRPr="00C623C8" w14:paraId="528F3399" w14:textId="77777777" w:rsidTr="00C623C8">
        <w:trPr>
          <w:tblCellSpacing w:w="7" w:type="dxa"/>
        </w:trPr>
        <w:tc>
          <w:tcPr>
            <w:tcW w:w="1500" w:type="pct"/>
            <w:shd w:val="clear" w:color="auto" w:fill="EEEEEE"/>
            <w:vAlign w:val="center"/>
            <w:hideMark/>
          </w:tcPr>
          <w:p w14:paraId="7AD1EB8F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Номер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6246D611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002</w:t>
            </w:r>
          </w:p>
        </w:tc>
      </w:tr>
      <w:tr w:rsidR="00C623C8" w:rsidRPr="00C623C8" w14:paraId="546939DA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5ABB6439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lastRenderedPageBreak/>
              <w:t>Тип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6200D145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CONN Несогласие</w:t>
            </w:r>
          </w:p>
        </w:tc>
      </w:tr>
      <w:tr w:rsidR="00C623C8" w:rsidRPr="00C623C8" w14:paraId="7000ECC3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63DD4EB6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Валюта опции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3C21993F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EUR</w:t>
            </w:r>
          </w:p>
        </w:tc>
      </w:tr>
      <w:tr w:rsidR="00C623C8" w:rsidRPr="00C623C8" w14:paraId="11276D98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6E87DDBD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Признак обработки по умолчанию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6D5280E3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Нет</w:t>
            </w:r>
          </w:p>
        </w:tc>
      </w:tr>
      <w:tr w:rsidR="00C623C8" w:rsidRPr="00C623C8" w14:paraId="5EFF5661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30A40DB4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Флаг возможности отзыва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20AE6FAF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Да</w:t>
            </w:r>
          </w:p>
        </w:tc>
      </w:tr>
      <w:tr w:rsidR="00C623C8" w:rsidRPr="00C623C8" w14:paraId="58C00047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04A19DDC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Дата и время окончания приема инструкций по корпоративному действию, установленные НКО АО НРД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4731B380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14 июля 2026 г. 23:59</w:t>
            </w:r>
          </w:p>
        </w:tc>
      </w:tr>
      <w:tr w:rsidR="00C623C8" w:rsidRPr="00C623C8" w14:paraId="3FB3878B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58D78845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Последний срок ответа рынку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5F93AF28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17 июля 2026 г. 17:00</w:t>
            </w:r>
          </w:p>
        </w:tc>
      </w:tr>
      <w:tr w:rsidR="00C623C8" w:rsidRPr="00C623C8" w14:paraId="0BF358B3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6563BC8E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Дата истечения срока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3E45845A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17 июля 2026 г. 17:00</w:t>
            </w:r>
          </w:p>
        </w:tc>
      </w:tr>
      <w:tr w:rsidR="00C623C8" w:rsidRPr="00C623C8" w14:paraId="6E6AEE99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119E8300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Период действия на рынке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091464C7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с 13 мая 2026 г. по 17 июля 2026 г.</w:t>
            </w:r>
          </w:p>
        </w:tc>
      </w:tr>
      <w:tr w:rsidR="00C623C8" w:rsidRPr="00C623C8" w14:paraId="46A37CD1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1750484A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Период возможного отзыва владельцем ЦБ на рынке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7DF1F727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с 13 мая 2026 г. по 17 июля 2026 г. 17:00</w:t>
            </w:r>
          </w:p>
        </w:tc>
      </w:tr>
      <w:tr w:rsidR="00C623C8" w:rsidRPr="00C623C8" w14:paraId="69A0DB34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08F83C44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Период возможного отзыва в НКО АО НРД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362CA41E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с 13 мая 2026 г. по 14 июля 2026 г. 23:59</w:t>
            </w:r>
          </w:p>
        </w:tc>
      </w:tr>
      <w:tr w:rsidR="00C623C8" w:rsidRPr="00C623C8" w14:paraId="174B33D9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5B063E98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Минимальное количество, требуемое для исполнения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199C2BDB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1.0 (количество штук)</w:t>
            </w:r>
          </w:p>
        </w:tc>
      </w:tr>
      <w:tr w:rsidR="00C623C8" w:rsidRPr="00C623C8" w14:paraId="561D128F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3B10C3A7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Минимальный комбинированный лот, требуемый для исполнения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0D2EC3E0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1.0 (количество штук)</w:t>
            </w:r>
          </w:p>
        </w:tc>
      </w:tr>
    </w:tbl>
    <w:p w14:paraId="345DDBE8" w14:textId="77777777" w:rsidR="00C623C8" w:rsidRPr="00C623C8" w:rsidRDefault="00C623C8" w:rsidP="00C623C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5"/>
        <w:gridCol w:w="6540"/>
      </w:tblGrid>
      <w:tr w:rsidR="00C623C8" w:rsidRPr="00C623C8" w14:paraId="56383DB7" w14:textId="77777777" w:rsidTr="00C623C8">
        <w:trPr>
          <w:tblHeader/>
          <w:tblCellSpacing w:w="7" w:type="dxa"/>
        </w:trPr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14:paraId="0FCA1299" w14:textId="77777777" w:rsidR="00C623C8" w:rsidRPr="00C623C8" w:rsidRDefault="00C623C8" w:rsidP="00C623C8">
            <w:pPr>
              <w:wordWrap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b/>
                <w:bCs/>
                <w:color w:val="616365"/>
                <w:sz w:val="18"/>
                <w:szCs w:val="18"/>
                <w:lang w:eastAsia="ru-RU"/>
              </w:rPr>
              <w:t>Варианты корпоративного действия</w:t>
            </w:r>
          </w:p>
        </w:tc>
      </w:tr>
      <w:tr w:rsidR="00C623C8" w:rsidRPr="00C623C8" w14:paraId="4D80CD62" w14:textId="77777777" w:rsidTr="00C623C8">
        <w:trPr>
          <w:tblCellSpacing w:w="7" w:type="dxa"/>
        </w:trPr>
        <w:tc>
          <w:tcPr>
            <w:tcW w:w="1500" w:type="pct"/>
            <w:shd w:val="clear" w:color="auto" w:fill="EEEEEE"/>
            <w:vAlign w:val="center"/>
            <w:hideMark/>
          </w:tcPr>
          <w:p w14:paraId="46A46FEB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Номер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2D666D6E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003</w:t>
            </w:r>
          </w:p>
        </w:tc>
      </w:tr>
      <w:tr w:rsidR="00C623C8" w:rsidRPr="00C623C8" w14:paraId="4445532C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6153F9D2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Тип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6DA3E998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proofErr w:type="gramStart"/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NOAC Не</w:t>
            </w:r>
            <w:proofErr w:type="gramEnd"/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 xml:space="preserve"> участвовать</w:t>
            </w:r>
          </w:p>
        </w:tc>
      </w:tr>
      <w:tr w:rsidR="00C623C8" w:rsidRPr="00C623C8" w14:paraId="5A57F928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329488A4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Признак обработки по умолчанию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074AC443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Да</w:t>
            </w:r>
          </w:p>
        </w:tc>
      </w:tr>
      <w:tr w:rsidR="00C623C8" w:rsidRPr="00C623C8" w14:paraId="2D49F0A1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7BFE63EC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Дата и время окончания приема инструкций по корпоративному действию, установленные НКО АО НРД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694C4041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14 июля 2026 г. 23:59</w:t>
            </w:r>
          </w:p>
        </w:tc>
      </w:tr>
      <w:tr w:rsidR="00C623C8" w:rsidRPr="00C623C8" w14:paraId="41B654FF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08A1235D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Последний срок ответа рынку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28D65637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17 июля 2026 г. 17:00</w:t>
            </w:r>
          </w:p>
        </w:tc>
      </w:tr>
      <w:tr w:rsidR="00C623C8" w:rsidRPr="00C623C8" w14:paraId="0197867A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0AE78C63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Дата истечения срока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70016BF5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17 июля 2026 г. 17:00</w:t>
            </w:r>
          </w:p>
        </w:tc>
      </w:tr>
      <w:tr w:rsidR="00C623C8" w:rsidRPr="00C623C8" w14:paraId="4ED83D72" w14:textId="77777777" w:rsidTr="00C623C8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14:paraId="2D0E9C29" w14:textId="77777777" w:rsidR="00C623C8" w:rsidRPr="00C623C8" w:rsidRDefault="00C623C8" w:rsidP="00C623C8">
            <w:pPr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Период действия на рынке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14:paraId="2489A052" w14:textId="77777777" w:rsidR="00C623C8" w:rsidRPr="00C623C8" w:rsidRDefault="00C623C8" w:rsidP="00C623C8">
            <w:pPr>
              <w:wordWrap w:val="0"/>
              <w:spacing w:after="0" w:line="240" w:lineRule="auto"/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</w:pPr>
            <w:r w:rsidRPr="00C623C8">
              <w:rPr>
                <w:rFonts w:ascii="Tahoma" w:eastAsia="Times New Roman" w:hAnsi="Tahoma" w:cs="Tahoma"/>
                <w:color w:val="616365"/>
                <w:sz w:val="18"/>
                <w:szCs w:val="18"/>
                <w:lang w:eastAsia="ru-RU"/>
              </w:rPr>
              <w:t>с 13 мая 2026 г. по 17 июля 2026 г.</w:t>
            </w:r>
          </w:p>
        </w:tc>
      </w:tr>
    </w:tbl>
    <w:p w14:paraId="58BA23D4" w14:textId="77777777" w:rsidR="00C623C8" w:rsidRPr="00C623C8" w:rsidRDefault="00C623C8" w:rsidP="00C623C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16365"/>
          <w:sz w:val="18"/>
          <w:szCs w:val="18"/>
          <w:lang w:eastAsia="ru-RU"/>
        </w:rPr>
      </w:pP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Обновление от 29.05.2026: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 xml:space="preserve">От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Euroclear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Bank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S.A./N.V. поступила дополнительная информация для участия по варианту КД 001. Согласно полученному обновлению, депонентам, направляющим инструкции на участие в КД по варианту КД </w:t>
      </w:r>
      <w:proofErr w:type="gram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001</w:t>
      </w:r>
      <w:proofErr w:type="gram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предлагается дополнительно указать дату, когда бумаги были погашены, выкуплены или замещены вновь выпущенными ценными бумагами (для облигаций) или сконвертированы в базовый актив (для депозитарных расписок). При наличии нескольких дат, данная информация может быть указана по отдельности с указанием количества ценных бумаг.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Обновлены особенности заполнения инструкции на участие в корпоративном действии.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 xml:space="preserve">Обращаем внимание, что направление данной информации относится только к варианту КД 001 и не является обязательной. Подробная информация изложена в тексте сообщения от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Euroclear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Bank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S.A./N.V.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Конец обновления.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Небанковская кредитная организация акционерное общество «Национальный расчетный депозитарий» (далее - НКО АО НРД) сообщает Вам, что в адрес НКО АО НРД поступила информация от Иностранного депозитария о корпоративном действии «Заочное голосование».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 xml:space="preserve">Согласно информации от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Euroclear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Bank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S.A./N.V. проводится процедура подтверждения существующих остатков на счетах депонентов по ценным бумагам, подпадающим под регулирование Указа Президента РФ от 08.08.2024 N 677 «О дополнительных мерах по исполнению перед резидентами и иностранными кредиторами государственных долговых обязательств Российской Федерации, выраженных в государственных ценных бумагах, номинальная стоимость которых указана в иностранной валюте» и Федерального закона от 14.07.2022 N 292-ФЗ «О внесении изменений в отдельные законодательные акты Российской Федерации, признании утратившим силу абзаца шестого части первой статьи 7 Закона Российской Федерации "О государственной тайне",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годах» ( далее – российские Контрмеры), по состоянию на дату фиксации 01.05.2026.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 xml:space="preserve">Обращаем внимание, что согласно информации от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Euroclear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Bank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S.A./N.V., при неучастии в корпоративном действии может возникнуть риск утраты права на будущие выплаты по указанным ценным бумагам, а также 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lastRenderedPageBreak/>
        <w:t>потенциальные сложности с проведением сделок и расчетных операций.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 xml:space="preserve">Согласно сообщению от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Euroclear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Bank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S.A./N.V. 2026-N-026 ценные бумаги считаются затронутыми российскими Контрмерами, если они были погашены, выкуплены или замещены вновь выпущенными ценными бумагами (для облигаций) или сконвертированы в базовый актив (для депозитарных расписок).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 xml:space="preserve">В случае невозможности списания по остаткам ценных бумаг на счетах депонентов из-за действующих санкционных ограничений, в отношении таких остатков ценных бумаг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Euroclear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Bank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S.A./N.V. будет введен отдельный технический код. Никакие расчеты или операции по обслуживанию не будут разрешены по ценным бумагам, в отношении которых введен отдельный технический код. В этом случае НКО АО НРД будет отражать соответствующие операции по счетам депонентов, направивших инструкцию.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 xml:space="preserve">По информации от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Euroclear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Bank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S.A./N.V., участие в корпоративном действии является обязательным. Опция участия «NOAC» является исключительно технической.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По ценным бумагам, по которым не будет получено инструкций, НКО АО НРД не будет предпринимать никаких действий.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 xml:space="preserve">Обращаем внимание, что ввиду действующих ограничений, НКО АО НРД не гарантирует прием и обработку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Euroclear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Bank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S.A./N.V. информации, полученной от НКО АО НРД.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 xml:space="preserve">Подробная информация содержится в тексте сообщения от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Euroclear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Bank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S.A./N.V. и в сообщении на официальном сайте https://my.euroclear.com/content/dam/euroclear/operational-public/eb/newsletters/2026/2026-N-026.pdf. Материалы также приложены к настоящему сообщению.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Порядок проведения корпоративного действия в НКО АО НРД: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В соответствии с Порядком взаимодействия НКО АО НРД и депонентов при реализации Условий осуществления депозитарной деятельности Небанковской кредитной организацией акционерным обществом «Национальный расчетный депозитарий» и условиями проведения корпоративного действия, депоненты НКО АО НРД, изъявившие желание участвовать в корпоративном действии, либо депоненты НКО АО НРД, выполняющие указания владельцев ценных бумаг на участие в корпоративном действии должны подать в НКО АО НРД в электронном виде в соответствии с Правилами ЭДО НРД инструкцию по форме CA331 (код операции – 68/CAIN) на участие в корпоративном действии.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Депонент должен указать выбранный из перечисленных в уведомлении о корпоративном действии вариант участия в корпоративном действии: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A. TO CERTIFY THAT YOUR HOLDING HAS BEEN CANCELLED, USE CAON 001 CAOP 'CONY'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B. TO CERTIFY THAT YOUR HOLDING HAS NOT BEEN CANCELLED, USE CAON 002 CAOP 'CONN'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В случае частичного замещения (погашения) ценных бумаг в соответствии с российскими Контрмерами, Вы можете направить инструкцию с вариантом участия 001 в отношении позиции, затронутой российскими Контрмерами, и вариантом 002 в отношении остальной позиции.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Участие Депонента в корпоративном действии регулируется правилами взаимодействия с НКО АО НРД при обмене корпоративной информацией, проведении корпоративных действий и иных операций с иностранными ценными бумагами (Приложение № 9 к Порядку взаимодействия Депозитария и Депонентов при реализации Условий осуществления депозитарной деятельности Небанковской кредитной организацией акционерным обществом «Национальный расчетный депозитарий»).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Особенности заполнения инструкции на участие в корпоративном действии: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--- WEB-кабинет 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A. A. Для всех вариантов корпоративного действия в блоке «Контактная информация» необходимо указать данные контактного лица депонента НКО АО НРД, с которым можно связаться в случае возникновения вопросов по данной инструкции. Указанная в данном блоке информация не передаётся в Иностранный депозитарий.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B. Для варианта КД 001 в блоке «Детали владельца (физического или юридического лица)» в поле «Наименование и адрес» можно указать следующие детали, предварительно указав 'DATE:';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--- SWIFT MT 565 ---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A. Для всех вариантов корпоративного действия в поле 70E:PACO необходимо указать данные контактного лица депонента НКО АО НРД, с которым можно связаться в случае возникновения вопросов по данной инструкции. Указанная в данном блоке информация не передаётся в Иностранный депозитарий.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C. Для варианта КД 001 в поле 95V:OWND можно указать следующие детали, предварительно указав 'DATE:';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--- ISO 20022 ---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 xml:space="preserve">A. Для всех вариантов корпоративного действия в блоке &amp;lt;CorporateActionInstruction/Document/CorpActnInstr/AddtlInf/PtyCtctNrrtv&amp;gt; необходимо указать данные 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lastRenderedPageBreak/>
        <w:t>контактного лица депонента НКО АО НРД, с которым можно связаться в случае возникновения вопросов по данной инструкции. Указанная в данном блоке информация не передаётся в Иностранный депозитарий.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B. Для варианта КД 001 в блоке &amp;lt;CorporateActionInstruction/Document/CorpActnInstr/BnfclOwnrDtls/OwnrId/NmAndAdr/Nm&amp;gt; можно указать следующие детали, предварительно указав 'DATE:';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>Дополнительную информацию НКО АО НРД будет доводить до Вашего сведения по мере ее поступления.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 xml:space="preserve">Текст сообщения от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Euroclear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</w:t>
      </w:r>
      <w:proofErr w:type="spellStart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Bank</w:t>
      </w:r>
      <w:proofErr w:type="spellEnd"/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 xml:space="preserve"> S.A./N.V.:</w:t>
      </w:r>
    </w:p>
    <w:p w14:paraId="77FD6344" w14:textId="77777777" w:rsidR="00C623C8" w:rsidRPr="00C623C8" w:rsidRDefault="00C623C8" w:rsidP="00C623C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</w:pP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t>-------------------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NOTE/NO LEGAL DOCUMENTATION TO BECOMPLETEDCAED/CERTIFICATION EVENT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----------------------------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--------------- EVENT DETAILS -------------------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UPDATE 28/05/2026: CANCELLATION DATE FOR CERTIFICATION SUBMISSIONS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TO FURTHER FACILITATE THE RECONCILIATION, WE HAVE INTRODUCED THE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OPTION TO INCLUDE THE DATE ON WHICH YOUR HOLDINGS WERE CANCELLED,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EXCHANGED, OR CONVERTED, WHEN SELECTING THE 'HOLDING CANCELLED'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OPTION.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PLEASE NOTE THAT PROVIDING THIS CANCELLATION DATE IS OPTIONAL.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ACTIONS TO BE TAKEN HAVE BEEN AMENDED ACCORDINGLY: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1. EASYWAY DATA COLLECTION FILE UPLOAD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THE CERTIFICATION TEMPLATE FOR EASYWAY DATA COLLECTION FILE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UPLOAD HAS BEEN UPDATED TO INCLUDE A NEW COLUMN: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'ONLY IF HOLDING CANCELLED SELECTED: CANCELLATION DATE (IF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AVAILABLE) - DD.MM.YYYY'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IF THE HOLDING HAS BEEN CANCELLED ON MULTIPLE DIFFERENT DATES,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PLEASE USE A SEPARATE LINE PER AMOUNT AND PER DATE IN THE UPLOAD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TEMPLATE.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2. EASYWAY, 3. EUCLID AND 4. SWIFT MT565 USERS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FOLLOWING FIELDS HAVE BEEN OPENED TO ALLOW FOR CERTIFICATIONS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INCLUDING THE DATE OF CANCELLATION, EXCHANGE, OR CONVERSION, FOR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THE HOLDING CANCELLED OPTION: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2. EASYWAY: SELECT 'BENEFICIARY AND DELIVERY DETAILS', FIELD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BENEFICIARY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3. EUCLID: USE FIELD 88D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 xml:space="preserve">4. 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SWIFT MT565: USE FIELD 95V:OWND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br/>
        <w:t xml:space="preserve">. 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t>STATE THE FOLLOWING IN THE DEDICATED FIELD: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THE DATE ON WHICH THE POSITION HAS BEEN CANCELLED, EXCHANGED, OR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CONVERTED, PRECEDED BY 'DATE:'.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IF THE HOLDING HAS BEEN CANCELLED ON MULTIPLE DIFFERENT DATES,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YOU MAY EITHER SEND SEPARATE INSTRUCTIONS OR AGGREGATE THE AMOUNT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AND POPULATE THE FIELD BY MENTIONING THE DATE FOLLOWED BY THE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AMOUNT IN BRACKETS. EXAMPLE: DATE: 15.10.2023 (250,000),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05.09.2024 (75,000), 24.01.2025 (1,100,000)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CLIENTS WHO HAVE INDICATED THAT THEIR HOLDING WAS CANCELLED PRIOR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TO 29 MAY 2026 WILL BE CONTACTED BILATERALLY AND GIVEN THE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OPPORTUNITY TO SUPPLEMENT THEIR SUBMISSION WITH THE DATE OF SUCH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CANCELLATION, EXCHANGE, OR CONVERSION.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ADDITIONAL INFORMATION: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 THE REFERENCE TO SECTION OF THE TERMS AND CONDITIONS GOVERNING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THE USE OF EUROCLEAR HAS BEEN CORRECTED TO 15 (C)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END OF UPDATE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.------------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INFORMATION SOURCE: EUROCLEAR BANK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AS EXPLAINED IN NEWSLETTER 2026-N-026, MEASURES HAVE BEEN PUT IN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lastRenderedPageBreak/>
        <w:t>PLACE IN RESPONSE TO THE RUSSIAN AND BELARUSSIAN COUNTERMEASURES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TO SAFEGUARD THE INTEGRITY OF IMPACTED SECURITIES HELD AT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EUROCLEAR AS WE ARE NOT INVOLVED IN, AND DO NOT HAVE VISIBILITY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ON WHICH HOLDINGS MAY BE IMPACTED BY THESE COUNTERMEASURES,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CLIENTS ARE REQUIRED TO CONFIRM WHETHER?ANY OF THEIR HOLDINGS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WITH US ARE AFFECTED.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YOU MUST PROVIDE THIS CONFIRMATION EVEN IF YOUR POSITIONS ARE NOT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AFFECTED BY THE COUNTERMEASURES.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YOU ARE REQUIRED TO ACTIVELY PARTICIPATE IN THE CERTIFICATION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EXERCISE. PARTICIPATION LEVELS WILL BE MONITORED IN LINE WITH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SECTION 12 (C) OF THE TERMS AND CONDITIONS GOVERNING THE USE OF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EUROCLEAR. AS SUCH, A LACK OF RESPONSE TO THE CORPORATE ACTION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NOTIFICATIONS MAY IMPACT FUTURE INCOME DISTRIBUTIONS AND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SETTLEMENT POSSIBILITIES ON THE IMPACTED SECURITIES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THE SECURITY IN THIS EVENT FALLS IN SCOPE OF RUSSIAN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COUNTERMEASURES RUSSIAN FEDERAL LAW NO.114 AND NO.452 IMPACTING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DEPOSITARY RECEIPTS (DR)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THESE PROCEDURES ALLOWED DR HOLDERS TO OBTAIN THE UNDERLYING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RUSSIAN SHARES IN THE SCOPE OF AUTOMATIC OR FORCED CONVERSIONS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WITHOUT ANY INVOLVEMENT OR OVERSIGHT FROM DR AGENTS OR ICSDS.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WE ARE NOT INVOLVED IN AND DID NOT HAVE ANY CONTROL OVER THESE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PROCEDURES.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TO ENSURE ACCURATE RECORDS AND SAFEGUARD THE INTEGRITY OF THE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SECURITIES HELD AT EUROCLEAR, CLIENTS ARE REQUIRED TO CONFIRM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WHETHER THEIR HOLDINGS HAVE BEEN AFFECTED BY AUTOMATIC OR FORCED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CONVERSIONS UNDER RUSSIAN FEDERAL LAW NO.114, AND NO.452 OR OTHER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LEGISLATION TO THAT AFFECT.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FOR YOUR HOLDINGS AS OF THE RECORD DATE OF THIS EVENT, PLEASE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CONFIRM WITHOUT DELAY WHETHER: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 YOUR HOLDING HAS BEEN CONVERTED, OR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 YOUR HOLDING HAS NOT BEEN CONVERTED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WHERE YOU CERTIFY THAT YOUR POSITION HAS BEEN AFFECTED BY THE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COUNTERMEASURES, THE RELEVANT POSITION WILL BE BLOCKED, AND YOU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WILL BE CONTACTED TO INITIATE THE MARK-DOWN PROCESS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IF A MARK-DOWN INSTRUCTION CANNOT BE PROCESSED DUE TO APPLICABLE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SANCTIONS, OR WHERE THE MARK-DOWN IS RELEASED BY EUROCLEAR BUT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CANNOT BE PROCESSED BY THE DEPOSITORY DUE TO APPLICABLE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SSUER-LEVEL SANCTIONS, THE AFFECTED POSITION WILL BE SEGREGATED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INTO A DEDICATED TECHNICAL CODE.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EASYWAY DATA COLLECTION FILE UPLOAD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.---------------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NEXT TO SWIFT AND EASYWAY, AN ADDITIONAL CHANNEL HAS BEEN MADE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AVAILABLE TO SUBMIT YOUR CERTIFICATIONS. VIA THE EASYWAY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DATA COLLECTION FILE UPLOAD YOU CAN SUBMIT A SINGLE TEMPLATE WITH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UP TO 200 ENTRIES, ALLOWING FOR THE GROUPING OF YOUR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CERTIFICATIONS ACROSS SECURITIES AND ACCOUNTS.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FOR MORE DETAILS ON THE NEW UPLOAD FUNCTIONALITY, PLEASE REFER TO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THE NEWSLETTER 2026-N-019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REFER TO THE ACTIONS TO BE TAKEN FOR MORE DETAILS ON HOW TO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INSTRUCT.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IMPORTANT NOTE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.--------------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THIS EVENT HAS BEEN SET-UP BY EUROCLEAR BANK. WE REMIND YOU OF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YOUR OBLIGATIONS UNDER THE TERMS AND CONDITIONS GOVERNING THE USE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OF EUROCLEAR AND OF YOUR OBLIGATION TO INFORM US IMMEDIATELY IF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YOU BECOME AWARE THAT YOUR HOLDING HAS BEEN CANCELLED.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lastRenderedPageBreak/>
        <w:t>THIS IS A MANDATORY REQUEST. THE NOAC OPTION IS INCLUDED FOR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TECHNICAL PURPOSES ONLY</w:t>
      </w:r>
    </w:p>
    <w:p w14:paraId="4ED60D15" w14:textId="77777777" w:rsidR="00C623C8" w:rsidRPr="00C623C8" w:rsidRDefault="00C623C8" w:rsidP="00C623C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</w:pP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t>---------------------------------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--------------- ACTION TO BE TAKEN -------------------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IMPORTANT INFORMATION REGARDING THE INSTRUCTION PROCESS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.---------------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HOLDERS WISHING TO USE THE NEW EASYWAY DATA COLLECTION FILE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UPLOAD MAY REFER TO NEWSLETTER 2026-N-019 FOR MORE INFORMATION ON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HOW TO OPERATE THE FUNCTIONALITY. A DETAILED USER GUIDE CAN BE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CONSULTED VIA THE NEWSLETTER.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TO AVOID AMBIGUITY: THE UPLOADING OF YOUR CERTIFICATIONS VIA THE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EASYWAY DATA COLLECTION FILE UPLOAD REPLACES THE NEED TO SEND AN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INSTRUCTION VIA EASYWAY OR SWIFT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BENEFICIAL OWNERSHIP: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.----------------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 SEPARATE INSTRUCTION PER BO IS NOT REQUIRED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THE ABOVE IS GUIDANCE ONLY. YOU ARE SOLELY RESPONSIBLE TO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DETERMINE WHETHER TO SEND ONE INSTRUCTION PER BENEFICIAL OWNER OR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NOT.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1. TO INSTRUCT VIA THE EASYWAY DATA COLLECTION FILE UPLOAD: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.----------------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ALWAYS COMPLETE BELOW STEPS FOR ALL INSTRUCTIONS: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 OBTAIN THE CERTIFICATION TEMPLATE: YOU CAN REQUEST IT VIA THE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EUROCLEAR WEBSITE (MY.EUROCLEAR.COM): TO ACCESS THE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DOCUMENTATION, LOG IN OR GO THROUGH AS A GUEST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YOU CAN DOWNLOAD THE DOCUMENT(S) BY ENTERING THE CORPORATE ACTION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NOTIFICATION NUMBER 3517568 IN THE SEARCH BOX ON MY.EUROCLEAR.COM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 MY APPS - CORPORATE ACTIONS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 PROVIDE YOUR CERTIFICATIONS REGARDING ALL IMPACTED SECURITIES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AND ACCOUNTS IN ONE CERTIFICATION TEMPLATE, WITH UP TO 200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CERTIFICATION ROWS, BY COMPLETING EACH ROW WITH FOLLOWING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INFORMATION: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INSTRUCTION NUMBER (FIRST INSTRUCTION IN THE FILE ALWAYS BEING 1,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THEN NEXT BEING 2, 3...) , ISIN, AMOUNT, ACCOUNT, CERTIFICATION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(CHOOSE YOUR OPTION FROM THE DROPDOWN LIST), REQUEST TYPE (CHOOSE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YOUR OPTION FROM THE DROPDOWN LIST), AND OPTIONALLY, ONLY IF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HOLDING CANCELLED SELECTED: CANCELLATION DATE (IF AVAILABLE) 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DD.MM.YYYY (IF THE HOLDING HAS BEEN CANCELLED ON MULTIPLE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DIFFERENT DATES, PLEASE USE SEPARATE LINE PER AMOUNT AND PER DATE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IN THE UPLOAD TEMPLATE).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 SUBMIT YOUR CERTIFICATION TEMPLATE ON THE EASYWAY UPLOAD SITE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A. TO CERTIFY THAT YOUR HOLDING HAS BEEN CANCELLED, CHOOSE THE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'HOLDING CANCELLED' OPTION FROM THE DROP-DOWN LIST IN THE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CERTIFICATION TEMPLATE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B. TO CERTIFY THAT YOUR HOLDING HAS NOT BEEN CANCELLED, CHOOSE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THE 'HOLDING NOT CANCELLED' OPTION FROM THE DROP-DOWN LIST IN THE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CERTIFICATION TEMPLATE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2. EASYWAY USERS: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.----------------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A. TO CERTIFY THAT YOUR HOLDING HAS BEEN CANCELLED, CHOOSE OPTION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001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B. TO CERTIFY THAT YOUR HOLDING HAS NOT BEEN CANCELLED, CHOOSE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OPTION 002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IF YOU CERTIFY THAT YOUR HOLDING HAS BEEN CANCELLED, SELECT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'BENEFICIARY AND DELIVERY DETAILS', AND OPTIONALLY MENTION IN THE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FIELD 'BENEFICIARY': THE DATE ON WHICH THE POSITION HAS BEEN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-------------------------------------------------------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CANCELLED, EXCHANGED, OR CONVERTED, PRECEDED BY 'DATE'. IF THE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lastRenderedPageBreak/>
        <w:t>HOLDING HAS BEEN CANCELLED ON MULTIPLE DIFFERENT DATES, YOU MAY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EITHER SEND SEPARATE INSTRUCTIONS OR AGGREGATE THE AMOUNT AND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POPULATE THE FIELD BY MENTIONING THE DATE FOLLOWED BY THE AMOUNT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IN BRACKETS. EXAMPLE: DATE: 15.10.2023 (250,000), 05.09.2024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(75,000), 24.01.2025 (1,100,000)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ALWAYS MENTION IN THE FIELD 'NARRATIVE TO SERVICE PROVIDER': YOUR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CONTACT NAME AND PHONE NUMBER PRECEDED BY 'INX CONTACT DETAILS'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3. EUCLID USERS: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.----------------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A. TO CERTIFY THAT YOUR HOLDING HAS BEEN CANCELLED, SEND AN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INSTRUCTION TYPE '54' SUBTYPE 'CONY'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B. TO CERTIFY THAT YOUR HOLDING HAS NOT BEEN CANCELLED, SEND AN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INSTRUCTION TYPE '54' SUBTYPE 'CONN'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C. TO TAKE NO ACTION, SEND AN INSTRUCTION TYPE '54' SUBTYPE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'NOAC'. MENTION THE EVENT NUMBER IN FIELD 72 AS FOLLOWS: EVNB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CA00000XXXXXXX' (WHERE XXXXXXX IS THE EVENT NUMBER)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IF YOU CERTIFY THAT YOUR HOLDING HAS BEEN CANCELLED, OPTIONALLY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MENTION IN FIELD: 88D: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THE DATE ON WHICH THE POSITION HAS BEEN CANCELLED, EXCHANGED, OR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CONVERTED, PRECEDED BY 'DATE:'. IF THE HOLDING HAS BEEN CANCELLED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ON MULTIPLE DIFFERENT DATES, YOU MAY EITHER SEND SEPARATE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INSTRUCTIONS OR AGGREGATE THE AMOUNT AND POPULATE THE FIELD BY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MENTIONING THE DATE FOLLOWED BY THE AMOUNT IN BRACKETS. EXAMPLE: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DATE: 15.10.2023 (250,000), 05.09.2024 (75,000), 24.01.2025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(1,100,000).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ALWAYS MENTION IN FIELD: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 72: YOUR CONTACT NAME AND PHONE NUMBER PRECEDED BY 'INX CONTACT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DETAILS'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4. SWIFT MT565 USERS: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.----------------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A. TO CERTIFY THAT YOUR HOLDING HAS BEEN CANCELLED, USE CAON 001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CAOP 'CONY'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B. TO CERTIFY THAT YOUR HOLDING HAS NOT BEEN CANCELLED, USE CAON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002 CAOP 'CONN'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IF YOU CERTIFY THAT YOUR HOLDING HAS BEEN CANCELLED, OPTIONALLY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MENTION IN FIELD: 95V:OWND: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THE DATE ON WHICH THE POSITION HAS BEEN CANCELLED, EXCHANGED, OR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CONVERTED, PRECEDED BY 'DATE:'. IF THE HOLDING HAS BEEN CANCELLED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ON MULTIPLE DIFFERENT DATES, YOU MAY EITHER SEND SEPARATE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INSTRUCTIONS OR AGGREGATE THE AMOUNT AND POPULATE THE FIELD BY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MENTIONING THE DATE FOLLOWED BY THE AMOUNT IN BRACKETS. EXAMPLE: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DATE: 15.10.2023 (250,000), 05.09.2024 (75,000), 24.01.2025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(1,100,000)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ALWAYS MENTION IN FIELD: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 70E:INST: YOUR CONTACT NAME AND PHONE NUMBER PRECEDED BY 'INX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CONTACT DETAILS'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PAPER FORM: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.----------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NO LEGAL DOCUMENTATION TO BE COMPLETED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DOCUMENTATION: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.-------------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NO DOCUMENTATION HAS BEEN MADE AVAILABLE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NOTES: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.-----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 FREE TEXT LIMITATIONS APPLICABLE IN THE FOLLOWING FIELDS (IF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REQUIRED):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4 X 35 CHARACTERS IN FIELD: 88D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lastRenderedPageBreak/>
        <w:t>10 X 35 CHARACTERS IN FIELDS 72, 70E:INST, 80B, 95V:OWND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 AMENDMENTS OF INSTRUCTIONS ARE NOT BE POSSIBLE FOR THIS EVENT.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.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IF YOU WISH TO AMEND YOUR INSTRUCTIONS, PLEASE FOLLOW THE CANCEL</w:t>
      </w:r>
      <w:r w:rsidRPr="00C623C8">
        <w:rPr>
          <w:rFonts w:ascii="Tahoma" w:eastAsia="Times New Roman" w:hAnsi="Tahoma" w:cs="Tahoma"/>
          <w:color w:val="616365"/>
          <w:sz w:val="18"/>
          <w:szCs w:val="18"/>
          <w:lang w:val="en-US" w:eastAsia="ru-RU"/>
        </w:rPr>
        <w:br/>
        <w:t>AND REPLACE PROCESS</w:t>
      </w:r>
    </w:p>
    <w:p w14:paraId="04C0AF55" w14:textId="77777777" w:rsidR="00C623C8" w:rsidRPr="00C623C8" w:rsidRDefault="00C623C8" w:rsidP="00C623C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616365"/>
          <w:sz w:val="18"/>
          <w:szCs w:val="18"/>
          <w:lang w:eastAsia="ru-RU"/>
        </w:rPr>
      </w:pPr>
      <w:r w:rsidRPr="00C623C8">
        <w:rPr>
          <w:rFonts w:ascii="Tahoma" w:eastAsia="Times New Roman" w:hAnsi="Tahoma" w:cs="Tahoma"/>
          <w:color w:val="616365"/>
          <w:sz w:val="18"/>
          <w:szCs w:val="18"/>
          <w:lang w:eastAsia="ru-RU"/>
        </w:rPr>
        <w:t>Приложение 1: </w:t>
      </w:r>
      <w:hyperlink r:id="rId4" w:tgtFrame="_blank" w:history="1">
        <w:r w:rsidRPr="00C623C8">
          <w:rPr>
            <w:rFonts w:ascii="Tahoma" w:eastAsia="Times New Roman" w:hAnsi="Tahoma" w:cs="Tahoma"/>
            <w:color w:val="4F4F4F"/>
            <w:sz w:val="18"/>
            <w:szCs w:val="18"/>
            <w:u w:val="single"/>
            <w:lang w:eastAsia="ru-RU"/>
          </w:rPr>
          <w:t>Адрес в сети Интернет, по которому можно ознакомиться с дополнительной документацией</w:t>
        </w:r>
      </w:hyperlink>
    </w:p>
    <w:p w14:paraId="6EE2709D" w14:textId="77777777" w:rsidR="00072B60" w:rsidRDefault="00072B60"/>
    <w:sectPr w:rsidR="00072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B60"/>
    <w:rsid w:val="00072B60"/>
    <w:rsid w:val="00C6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1B329A-8D4A-419F-9CC7-36221DFEE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23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23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6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623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76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d.ru/common/img/uploaded/files/news/cafiles/56f38b24acc04522998a692b25ebf8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3099</Words>
  <Characters>17668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Елена Борисовна</dc:creator>
  <cp:keywords/>
  <dc:description/>
  <cp:lastModifiedBy>Смирнова Елена Борисовна</cp:lastModifiedBy>
  <cp:revision>2</cp:revision>
  <dcterms:created xsi:type="dcterms:W3CDTF">2026-06-16T13:07:00Z</dcterms:created>
  <dcterms:modified xsi:type="dcterms:W3CDTF">2026-06-16T13:07:00Z</dcterms:modified>
</cp:coreProperties>
</file>